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236E" w14:textId="6E446B24" w:rsidR="00090CD9" w:rsidRDefault="005E3C58">
      <w:r>
        <w:t>TI 22 – 46. Technology Example – Well-Sense FLI system</w:t>
      </w:r>
    </w:p>
    <w:p w14:paraId="51CF2868" w14:textId="134E0004" w:rsidR="005E3C58" w:rsidRDefault="005E3C58"/>
    <w:p w14:paraId="031DE9F9" w14:textId="77777777" w:rsidR="005E3C58" w:rsidRPr="005E3C58" w:rsidRDefault="005E3C58" w:rsidP="005E3C58">
      <w:pPr>
        <w:shd w:val="clear" w:color="auto" w:fill="FFFFFF" w:themeFill="background1"/>
        <w:spacing w:line="240" w:lineRule="auto"/>
        <w:outlineLvl w:val="1"/>
        <w:rPr>
          <w:rFonts w:ascii="Arial" w:eastAsia="Times New Roman" w:hAnsi="Arial" w:cs="Arial"/>
          <w:b/>
          <w:bCs/>
          <w:color w:val="000000" w:themeColor="text1"/>
          <w:spacing w:val="6"/>
          <w:sz w:val="36"/>
          <w:szCs w:val="36"/>
          <w:lang w:eastAsia="en-GB"/>
        </w:rPr>
      </w:pPr>
      <w:r w:rsidRPr="005E3C58">
        <w:rPr>
          <w:rFonts w:ascii="Arial" w:eastAsia="Times New Roman" w:hAnsi="Arial" w:cs="Arial"/>
          <w:b/>
          <w:bCs/>
          <w:color w:val="000000" w:themeColor="text1"/>
          <w:spacing w:val="6"/>
          <w:sz w:val="36"/>
          <w:szCs w:val="36"/>
          <w:lang w:eastAsia="en-GB"/>
        </w:rPr>
        <w:t>FLI Probe</w:t>
      </w:r>
    </w:p>
    <w:p w14:paraId="2DA59FC9" w14:textId="415DB1D8" w:rsidR="005E3C58" w:rsidRPr="005E3C58" w:rsidRDefault="005E3C58" w:rsidP="005E3C58">
      <w:pPr>
        <w:shd w:val="clear" w:color="auto" w:fill="FFFFFF" w:themeFill="background1"/>
        <w:spacing w:line="240" w:lineRule="auto"/>
        <w:outlineLvl w:val="3"/>
        <w:rPr>
          <w:rFonts w:ascii="Arial" w:eastAsia="Times New Roman" w:hAnsi="Arial" w:cs="Arial"/>
          <w:color w:val="000000" w:themeColor="text1"/>
          <w:spacing w:val="6"/>
          <w:sz w:val="24"/>
          <w:szCs w:val="24"/>
          <w:lang w:eastAsia="en-GB"/>
        </w:rPr>
      </w:pPr>
      <w:r>
        <w:rPr>
          <w:rFonts w:ascii="Arial" w:eastAsia="Times New Roman" w:hAnsi="Arial" w:cs="Arial"/>
          <w:color w:val="000000" w:themeColor="text1"/>
          <w:spacing w:val="6"/>
          <w:sz w:val="24"/>
          <w:szCs w:val="24"/>
          <w:lang w:eastAsia="en-GB"/>
        </w:rPr>
        <w:t>The Well-Sense</w:t>
      </w:r>
      <w:r w:rsidRPr="005E3C58">
        <w:rPr>
          <w:rFonts w:ascii="Arial" w:eastAsia="Times New Roman" w:hAnsi="Arial" w:cs="Arial"/>
          <w:color w:val="000000" w:themeColor="text1"/>
          <w:spacing w:val="6"/>
          <w:sz w:val="24"/>
          <w:szCs w:val="24"/>
          <w:lang w:eastAsia="en-GB"/>
        </w:rPr>
        <w:t xml:space="preserve"> FLI probe is a single-use device, containing the spooled fibre-optic line and optional electronic sensors.</w:t>
      </w:r>
    </w:p>
    <w:p w14:paraId="45EF9E4B" w14:textId="2CDA0349" w:rsidR="005E3C58" w:rsidRPr="005E3C58" w:rsidRDefault="005E3C58" w:rsidP="005E3C58">
      <w:pPr>
        <w:shd w:val="clear" w:color="auto" w:fill="FFFFFF" w:themeFill="background1"/>
        <w:spacing w:after="0" w:line="240" w:lineRule="auto"/>
        <w:rPr>
          <w:rFonts w:ascii="Arial" w:eastAsia="Times New Roman" w:hAnsi="Arial" w:cs="Arial"/>
          <w:color w:val="000000" w:themeColor="text1"/>
          <w:sz w:val="24"/>
          <w:szCs w:val="24"/>
          <w:lang w:eastAsia="en-GB"/>
        </w:rPr>
      </w:pPr>
      <w:r w:rsidRPr="005E3C58">
        <w:rPr>
          <w:rFonts w:ascii="Arial" w:eastAsia="Times New Roman" w:hAnsi="Arial" w:cs="Arial"/>
          <w:noProof/>
          <w:color w:val="000000" w:themeColor="text1"/>
          <w:sz w:val="24"/>
          <w:szCs w:val="24"/>
          <w:lang w:eastAsia="en-GB"/>
        </w:rPr>
        <w:drawing>
          <wp:inline distT="0" distB="0" distL="0" distR="0" wp14:anchorId="0AABFD37" wp14:editId="3C1FD924">
            <wp:extent cx="5731510" cy="3300095"/>
            <wp:effectExtent l="0" t="0" r="2540" b="0"/>
            <wp:docPr id="1" name="Picture 1" descr="FLI 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 Pro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300095"/>
                    </a:xfrm>
                    <a:prstGeom prst="rect">
                      <a:avLst/>
                    </a:prstGeom>
                    <a:noFill/>
                    <a:ln>
                      <a:noFill/>
                    </a:ln>
                  </pic:spPr>
                </pic:pic>
              </a:graphicData>
            </a:graphic>
          </wp:inline>
        </w:drawing>
      </w:r>
    </w:p>
    <w:p w14:paraId="149876A5" w14:textId="77777777" w:rsidR="005E3C58" w:rsidRPr="005E3C58" w:rsidRDefault="005E3C58" w:rsidP="005E3C58">
      <w:pPr>
        <w:shd w:val="clear" w:color="auto" w:fill="FFFFFF" w:themeFill="background1"/>
        <w:spacing w:before="100" w:beforeAutospacing="1" w:after="100" w:afterAutospacing="1" w:line="240" w:lineRule="auto"/>
        <w:outlineLvl w:val="3"/>
        <w:rPr>
          <w:rFonts w:ascii="Arial" w:eastAsia="Times New Roman" w:hAnsi="Arial" w:cs="Arial"/>
          <w:color w:val="000000" w:themeColor="text1"/>
          <w:spacing w:val="6"/>
          <w:sz w:val="24"/>
          <w:szCs w:val="24"/>
          <w:lang w:eastAsia="en-GB"/>
        </w:rPr>
      </w:pPr>
      <w:r w:rsidRPr="005E3C58">
        <w:rPr>
          <w:rFonts w:ascii="Arial" w:eastAsia="Times New Roman" w:hAnsi="Arial" w:cs="Arial"/>
          <w:color w:val="000000" w:themeColor="text1"/>
          <w:spacing w:val="6"/>
          <w:sz w:val="24"/>
          <w:szCs w:val="24"/>
          <w:lang w:eastAsia="en-GB"/>
        </w:rPr>
        <w:t xml:space="preserve">FLI probes are designed to be light, </w:t>
      </w:r>
      <w:proofErr w:type="gramStart"/>
      <w:r w:rsidRPr="005E3C58">
        <w:rPr>
          <w:rFonts w:ascii="Arial" w:eastAsia="Times New Roman" w:hAnsi="Arial" w:cs="Arial"/>
          <w:color w:val="000000" w:themeColor="text1"/>
          <w:spacing w:val="6"/>
          <w:sz w:val="24"/>
          <w:szCs w:val="24"/>
          <w:lang w:eastAsia="en-GB"/>
        </w:rPr>
        <w:t>compact</w:t>
      </w:r>
      <w:proofErr w:type="gramEnd"/>
      <w:r w:rsidRPr="005E3C58">
        <w:rPr>
          <w:rFonts w:ascii="Arial" w:eastAsia="Times New Roman" w:hAnsi="Arial" w:cs="Arial"/>
          <w:color w:val="000000" w:themeColor="text1"/>
          <w:spacing w:val="6"/>
          <w:sz w:val="24"/>
          <w:szCs w:val="24"/>
          <w:lang w:eastAsia="en-GB"/>
        </w:rPr>
        <w:t xml:space="preserve"> and robust, enabling easy handling at the wellsite and reliable deployment in the well.</w:t>
      </w:r>
    </w:p>
    <w:p w14:paraId="380C51C9" w14:textId="77777777" w:rsidR="005E3C58" w:rsidRPr="005E3C58" w:rsidRDefault="005E3C58" w:rsidP="005E3C58">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en-GB"/>
        </w:rPr>
      </w:pPr>
      <w:r w:rsidRPr="005E3C58">
        <w:rPr>
          <w:rFonts w:ascii="Arial" w:eastAsia="Times New Roman" w:hAnsi="Arial" w:cs="Arial"/>
          <w:color w:val="000000" w:themeColor="text1"/>
          <w:sz w:val="24"/>
          <w:szCs w:val="24"/>
          <w:lang w:eastAsia="en-GB"/>
        </w:rPr>
        <w:t xml:space="preserve">They are light, typically weighing less than 5 kg, and compact, typically being less than 1.5m in length, and can easily be handled by one person. As standard, the probes are made using aluminium alloy and incorporate </w:t>
      </w:r>
      <w:proofErr w:type="gramStart"/>
      <w:r w:rsidRPr="005E3C58">
        <w:rPr>
          <w:rFonts w:ascii="Arial" w:eastAsia="Times New Roman" w:hAnsi="Arial" w:cs="Arial"/>
          <w:color w:val="000000" w:themeColor="text1"/>
          <w:sz w:val="24"/>
          <w:szCs w:val="24"/>
          <w:lang w:eastAsia="en-GB"/>
        </w:rPr>
        <w:t>a number of</w:t>
      </w:r>
      <w:proofErr w:type="gramEnd"/>
      <w:r w:rsidRPr="005E3C58">
        <w:rPr>
          <w:rFonts w:ascii="Arial" w:eastAsia="Times New Roman" w:hAnsi="Arial" w:cs="Arial"/>
          <w:color w:val="000000" w:themeColor="text1"/>
          <w:sz w:val="24"/>
          <w:szCs w:val="24"/>
          <w:lang w:eastAsia="en-GB"/>
        </w:rPr>
        <w:t xml:space="preserve"> features designed to protect the optical fibre as it unspools during free-fall into the well.</w:t>
      </w:r>
    </w:p>
    <w:p w14:paraId="4BAA6E8D" w14:textId="77777777" w:rsidR="005E3C58" w:rsidRPr="005E3C58" w:rsidRDefault="005E3C58" w:rsidP="005E3C58">
      <w:pPr>
        <w:shd w:val="clear" w:color="auto" w:fill="FFFFFF" w:themeFill="background1"/>
        <w:spacing w:before="100" w:beforeAutospacing="1" w:after="100" w:afterAutospacing="1" w:line="240" w:lineRule="auto"/>
        <w:outlineLvl w:val="3"/>
        <w:rPr>
          <w:rFonts w:ascii="Arial" w:eastAsia="Times New Roman" w:hAnsi="Arial" w:cs="Arial"/>
          <w:color w:val="000000" w:themeColor="text1"/>
          <w:spacing w:val="6"/>
          <w:sz w:val="24"/>
          <w:szCs w:val="24"/>
          <w:lang w:eastAsia="en-GB"/>
        </w:rPr>
      </w:pPr>
      <w:r w:rsidRPr="005E3C58">
        <w:rPr>
          <w:rFonts w:ascii="Arial" w:eastAsia="Times New Roman" w:hAnsi="Arial" w:cs="Arial"/>
          <w:color w:val="000000" w:themeColor="text1"/>
          <w:spacing w:val="6"/>
          <w:sz w:val="24"/>
          <w:szCs w:val="24"/>
          <w:lang w:eastAsia="en-GB"/>
        </w:rPr>
        <w:t>The FLI probe contains one or more spools of bare optical fibre up to 25,000ft (7,715 m) long.</w:t>
      </w:r>
    </w:p>
    <w:p w14:paraId="645FEB97" w14:textId="77777777" w:rsidR="005E3C58" w:rsidRPr="005E3C58" w:rsidRDefault="005E3C58" w:rsidP="005E3C58">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en-GB"/>
        </w:rPr>
      </w:pPr>
      <w:r w:rsidRPr="005E3C58">
        <w:rPr>
          <w:rFonts w:ascii="Arial" w:eastAsia="Times New Roman" w:hAnsi="Arial" w:cs="Arial"/>
          <w:color w:val="000000" w:themeColor="text1"/>
          <w:sz w:val="24"/>
          <w:szCs w:val="24"/>
          <w:lang w:eastAsia="en-GB"/>
        </w:rPr>
        <w:t>The probe is a simple device, but with some special features. It houses one or more custom designed bobbins, on each of which we wind a bare optical fibre – i.e., the glass is protected by nothing other than its polymer coating. Our bobbin winding technique is proprietary, designed to ensure that long optical fibres can be unspooled reliably at high speeds.</w:t>
      </w:r>
    </w:p>
    <w:p w14:paraId="4EDDEDED" w14:textId="77777777" w:rsidR="005E3C58" w:rsidRPr="005E3C58" w:rsidRDefault="005E3C58" w:rsidP="005E3C58">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en-GB"/>
        </w:rPr>
      </w:pPr>
      <w:r w:rsidRPr="005E3C58">
        <w:rPr>
          <w:rFonts w:ascii="Arial" w:eastAsia="Times New Roman" w:hAnsi="Arial" w:cs="Arial"/>
          <w:color w:val="000000" w:themeColor="text1"/>
          <w:sz w:val="24"/>
          <w:szCs w:val="24"/>
          <w:lang w:eastAsia="en-GB"/>
        </w:rPr>
        <w:t>The length of fibre that can be unspooled from a FLI probe depends upon its size, but typically ranges from 3800m to 7,715m, but this is not a hard upper limit. Greater fibre lengths are easily achievable, if required, with larger probes.</w:t>
      </w:r>
    </w:p>
    <w:p w14:paraId="32FD706B" w14:textId="77777777" w:rsidR="005E3C58" w:rsidRPr="005E3C58" w:rsidRDefault="005E3C58" w:rsidP="005E3C58">
      <w:pPr>
        <w:shd w:val="clear" w:color="auto" w:fill="FFFFFF" w:themeFill="background1"/>
        <w:spacing w:before="100" w:beforeAutospacing="1" w:after="100" w:afterAutospacing="1" w:line="240" w:lineRule="auto"/>
        <w:outlineLvl w:val="3"/>
        <w:rPr>
          <w:rFonts w:ascii="Arial" w:eastAsia="Times New Roman" w:hAnsi="Arial" w:cs="Arial"/>
          <w:color w:val="000000" w:themeColor="text1"/>
          <w:spacing w:val="6"/>
          <w:sz w:val="24"/>
          <w:szCs w:val="24"/>
          <w:lang w:eastAsia="en-GB"/>
        </w:rPr>
      </w:pPr>
      <w:r w:rsidRPr="005E3C58">
        <w:rPr>
          <w:rFonts w:ascii="Arial" w:eastAsia="Times New Roman" w:hAnsi="Arial" w:cs="Arial"/>
          <w:color w:val="000000" w:themeColor="text1"/>
          <w:spacing w:val="6"/>
          <w:sz w:val="24"/>
          <w:szCs w:val="24"/>
          <w:lang w:eastAsia="en-GB"/>
        </w:rPr>
        <w:lastRenderedPageBreak/>
        <w:t>We can supply Active-FLI probes, fitted with electronic sensors and optical telemetry.</w:t>
      </w:r>
    </w:p>
    <w:p w14:paraId="3FCE921C" w14:textId="77777777" w:rsidR="005E3C58" w:rsidRPr="005E3C58" w:rsidRDefault="005E3C58" w:rsidP="005E3C58">
      <w:pPr>
        <w:shd w:val="clear" w:color="auto" w:fill="FFFFFF" w:themeFill="background1"/>
        <w:spacing w:before="100" w:beforeAutospacing="1" w:after="100" w:afterAutospacing="1" w:line="240" w:lineRule="auto"/>
        <w:rPr>
          <w:rFonts w:ascii="Arial" w:eastAsia="Times New Roman" w:hAnsi="Arial" w:cs="Arial"/>
          <w:color w:val="000000" w:themeColor="text1"/>
          <w:sz w:val="24"/>
          <w:szCs w:val="24"/>
          <w:lang w:eastAsia="en-GB"/>
        </w:rPr>
      </w:pPr>
      <w:r w:rsidRPr="005E3C58">
        <w:rPr>
          <w:rFonts w:ascii="Arial" w:eastAsia="Times New Roman" w:hAnsi="Arial" w:cs="Arial"/>
          <w:color w:val="000000" w:themeColor="text1"/>
          <w:sz w:val="24"/>
          <w:szCs w:val="24"/>
          <w:lang w:eastAsia="en-GB"/>
        </w:rPr>
        <w:t>FLI is primarily designed to be a distributed sensing system, in both space and time – observing the wellbore simultaneously along the entire length of the unspooled fibre. Nevertheless, it is sometimes useful to enhance the distributed sensing with single point sensors, and even sources, embedded in the FLI probe itself. We refer to these as Active-FLI.</w:t>
      </w:r>
    </w:p>
    <w:p w14:paraId="72C822D2" w14:textId="77777777" w:rsidR="005E3C58" w:rsidRPr="005E3C58" w:rsidRDefault="005E3C58" w:rsidP="005E3C58">
      <w:pPr>
        <w:shd w:val="clear" w:color="auto" w:fill="FFFFFF" w:themeFill="background1"/>
        <w:spacing w:after="0" w:line="240" w:lineRule="auto"/>
        <w:rPr>
          <w:rFonts w:ascii="Arial" w:eastAsia="Times New Roman" w:hAnsi="Arial" w:cs="Arial"/>
          <w:color w:val="000000" w:themeColor="text1"/>
          <w:sz w:val="24"/>
          <w:szCs w:val="24"/>
          <w:lang w:eastAsia="en-GB"/>
        </w:rPr>
      </w:pPr>
      <w:r w:rsidRPr="005E3C58">
        <w:rPr>
          <w:rFonts w:ascii="Arial" w:eastAsia="Times New Roman" w:hAnsi="Arial" w:cs="Arial"/>
          <w:color w:val="000000" w:themeColor="text1"/>
          <w:sz w:val="24"/>
          <w:szCs w:val="24"/>
          <w:lang w:eastAsia="en-GB"/>
        </w:rPr>
        <w:t>As just one example, we can supply FLI probes fitted with short-term pressure/temperature gauges, interrogated using our proprietary optical telemetry system.</w:t>
      </w:r>
    </w:p>
    <w:p w14:paraId="326351F3" w14:textId="77777777" w:rsidR="005E3C58" w:rsidRDefault="005E3C58" w:rsidP="005E3C58">
      <w:pPr>
        <w:shd w:val="clear" w:color="auto" w:fill="FFFFFF" w:themeFill="background1"/>
      </w:pPr>
    </w:p>
    <w:sectPr w:rsidR="005E3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58"/>
    <w:rsid w:val="00090CD9"/>
    <w:rsid w:val="005E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2965"/>
  <w15:chartTrackingRefBased/>
  <w15:docId w15:val="{460AB6D9-D730-4065-820C-7DBF77AD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3C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5E3C5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C5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5E3C5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E3C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119727">
      <w:bodyDiv w:val="1"/>
      <w:marLeft w:val="0"/>
      <w:marRight w:val="0"/>
      <w:marTop w:val="0"/>
      <w:marBottom w:val="0"/>
      <w:divBdr>
        <w:top w:val="none" w:sz="0" w:space="0" w:color="auto"/>
        <w:left w:val="none" w:sz="0" w:space="0" w:color="auto"/>
        <w:bottom w:val="none" w:sz="0" w:space="0" w:color="auto"/>
        <w:right w:val="none" w:sz="0" w:space="0" w:color="auto"/>
      </w:divBdr>
      <w:divsChild>
        <w:div w:id="441457691">
          <w:marLeft w:val="0"/>
          <w:marRight w:val="0"/>
          <w:marTop w:val="0"/>
          <w:marBottom w:val="720"/>
          <w:divBdr>
            <w:top w:val="none" w:sz="0" w:space="0" w:color="auto"/>
            <w:left w:val="none" w:sz="0" w:space="0" w:color="auto"/>
            <w:bottom w:val="none" w:sz="0" w:space="0" w:color="auto"/>
            <w:right w:val="none" w:sz="0" w:space="0" w:color="auto"/>
          </w:divBdr>
        </w:div>
        <w:div w:id="1352610102">
          <w:marLeft w:val="0"/>
          <w:marRight w:val="0"/>
          <w:marTop w:val="0"/>
          <w:marBottom w:val="0"/>
          <w:divBdr>
            <w:top w:val="none" w:sz="0" w:space="0" w:color="auto"/>
            <w:left w:val="none" w:sz="0" w:space="0" w:color="auto"/>
            <w:bottom w:val="none" w:sz="0" w:space="0" w:color="auto"/>
            <w:right w:val="none" w:sz="0" w:space="0" w:color="auto"/>
          </w:divBdr>
          <w:divsChild>
            <w:div w:id="624115393">
              <w:marLeft w:val="0"/>
              <w:marRight w:val="0"/>
              <w:marTop w:val="0"/>
              <w:marBottom w:val="0"/>
              <w:divBdr>
                <w:top w:val="none" w:sz="0" w:space="0" w:color="auto"/>
                <w:left w:val="none" w:sz="0" w:space="0" w:color="auto"/>
                <w:bottom w:val="none" w:sz="0" w:space="0" w:color="auto"/>
                <w:right w:val="none" w:sz="0" w:space="0" w:color="auto"/>
              </w:divBdr>
              <w:divsChild>
                <w:div w:id="1525438581">
                  <w:marLeft w:val="0"/>
                  <w:marRight w:val="0"/>
                  <w:marTop w:val="0"/>
                  <w:marBottom w:val="720"/>
                  <w:divBdr>
                    <w:top w:val="none" w:sz="0" w:space="0" w:color="auto"/>
                    <w:left w:val="none" w:sz="0" w:space="0" w:color="auto"/>
                    <w:bottom w:val="none" w:sz="0" w:space="0" w:color="auto"/>
                    <w:right w:val="none" w:sz="0" w:space="0" w:color="auto"/>
                  </w:divBdr>
                </w:div>
                <w:div w:id="1475221850">
                  <w:marLeft w:val="0"/>
                  <w:marRight w:val="0"/>
                  <w:marTop w:val="0"/>
                  <w:marBottom w:val="0"/>
                  <w:divBdr>
                    <w:top w:val="none" w:sz="0" w:space="0" w:color="auto"/>
                    <w:left w:val="none" w:sz="0" w:space="0" w:color="auto"/>
                    <w:bottom w:val="none" w:sz="0" w:space="0" w:color="auto"/>
                    <w:right w:val="none" w:sz="0" w:space="0" w:color="auto"/>
                  </w:divBdr>
                  <w:divsChild>
                    <w:div w:id="435176865">
                      <w:marLeft w:val="0"/>
                      <w:marRight w:val="0"/>
                      <w:marTop w:val="0"/>
                      <w:marBottom w:val="0"/>
                      <w:divBdr>
                        <w:top w:val="none" w:sz="0" w:space="0" w:color="auto"/>
                        <w:left w:val="none" w:sz="0" w:space="0" w:color="auto"/>
                        <w:bottom w:val="none" w:sz="0" w:space="0" w:color="auto"/>
                        <w:right w:val="none" w:sz="0" w:space="0" w:color="auto"/>
                      </w:divBdr>
                      <w:divsChild>
                        <w:div w:id="321393429">
                          <w:marLeft w:val="0"/>
                          <w:marRight w:val="0"/>
                          <w:marTop w:val="0"/>
                          <w:marBottom w:val="0"/>
                          <w:divBdr>
                            <w:top w:val="none" w:sz="0" w:space="0" w:color="auto"/>
                            <w:left w:val="none" w:sz="0" w:space="0" w:color="auto"/>
                            <w:bottom w:val="none" w:sz="0" w:space="0" w:color="auto"/>
                            <w:right w:val="none" w:sz="0" w:space="0" w:color="auto"/>
                          </w:divBdr>
                          <w:divsChild>
                            <w:div w:id="288632912">
                              <w:marLeft w:val="0"/>
                              <w:marRight w:val="0"/>
                              <w:marTop w:val="0"/>
                              <w:marBottom w:val="0"/>
                              <w:divBdr>
                                <w:top w:val="none" w:sz="0" w:space="0" w:color="auto"/>
                                <w:left w:val="none" w:sz="0" w:space="0" w:color="auto"/>
                                <w:bottom w:val="none" w:sz="0" w:space="0" w:color="auto"/>
                                <w:right w:val="none" w:sz="0" w:space="0" w:color="auto"/>
                              </w:divBdr>
                              <w:divsChild>
                                <w:div w:id="5290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4679">
              <w:marLeft w:val="0"/>
              <w:marRight w:val="0"/>
              <w:marTop w:val="0"/>
              <w:marBottom w:val="0"/>
              <w:divBdr>
                <w:top w:val="none" w:sz="0" w:space="0" w:color="auto"/>
                <w:left w:val="none" w:sz="0" w:space="0" w:color="auto"/>
                <w:bottom w:val="none" w:sz="0" w:space="0" w:color="auto"/>
                <w:right w:val="none" w:sz="0" w:space="0" w:color="auto"/>
              </w:divBdr>
              <w:divsChild>
                <w:div w:id="2839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3D1EC1DB9AF44879BC08A6336052B" ma:contentTypeVersion="16" ma:contentTypeDescription="Create a new document." ma:contentTypeScope="" ma:versionID="1ed227f5f671b97112e86798cf46c153">
  <xsd:schema xmlns:xsd="http://www.w3.org/2001/XMLSchema" xmlns:xs="http://www.w3.org/2001/XMLSchema" xmlns:p="http://schemas.microsoft.com/office/2006/metadata/properties" xmlns:ns2="fda2f760-966e-4acb-b663-81734b66219a" xmlns:ns3="4a04cb5a-1551-4010-ba0b-ae7d43aef29e" targetNamespace="http://schemas.microsoft.com/office/2006/metadata/properties" ma:root="true" ma:fieldsID="5d309ad30dabfa1c9c293580246d5ef1" ns2:_="" ns3:_="">
    <xsd:import namespace="fda2f760-966e-4acb-b663-81734b66219a"/>
    <xsd:import namespace="4a04cb5a-1551-4010-ba0b-ae7d43aef29e"/>
    <xsd:element name="properties">
      <xsd:complexType>
        <xsd:sequence>
          <xsd:element name="documentManagement">
            <xsd:complexType>
              <xsd:all>
                <xsd:element ref="ns2:gdbb6be4122b4974b2ae131ad93e25c4"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_Flow_SignoffStatu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2f760-966e-4acb-b663-81734b66219a" elementFormDefault="qualified">
    <xsd:import namespace="http://schemas.microsoft.com/office/2006/documentManagement/types"/>
    <xsd:import namespace="http://schemas.microsoft.com/office/infopath/2007/PartnerControls"/>
    <xsd:element name="gdbb6be4122b4974b2ae131ad93e25c4" ma:index="9" nillable="true" ma:taxonomy="true" ma:internalName="gdbb6be4122b4974b2ae131ad93e25c4" ma:taxonomyFieldName="Category" ma:displayName="Category" ma:default="" ma:fieldId="{0dbb6be4-122b-4974-b2ae-131ad93e25c4}" ma:sspId="3110710f-af1f-4457-9596-69bff0e43749" ma:termSetId="5409a9d1-0c8c-4dc3-bf03-c90f7062c728"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cb5a-1551-4010-ba0b-ae7d43aef2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4126b9-591c-42d1-8be8-f5ae3dacf296}" ma:internalName="TaxCatchAll" ma:showField="CatchAllData" ma:web="4a04cb5a-1551-4010-ba0b-ae7d43aef29e">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bb6be4122b4974b2ae131ad93e25c4 xmlns="fda2f760-966e-4acb-b663-81734b66219a">
      <Terms xmlns="http://schemas.microsoft.com/office/infopath/2007/PartnerControls"/>
    </gdbb6be4122b4974b2ae131ad93e25c4>
    <TaxCatchAll xmlns="4a04cb5a-1551-4010-ba0b-ae7d43aef29e" xsi:nil="true"/>
    <lcf76f155ced4ddcb4097134ff3c332f xmlns="fda2f760-966e-4acb-b663-81734b66219a">
      <Terms xmlns="http://schemas.microsoft.com/office/infopath/2007/PartnerControls"/>
    </lcf76f155ced4ddcb4097134ff3c332f>
    <_Flow_SignoffStatus xmlns="fda2f760-966e-4acb-b663-81734b66219a" xsi:nil="true"/>
  </documentManagement>
</p:properties>
</file>

<file path=customXml/itemProps1.xml><?xml version="1.0" encoding="utf-8"?>
<ds:datastoreItem xmlns:ds="http://schemas.openxmlformats.org/officeDocument/2006/customXml" ds:itemID="{33638A04-640E-407B-A7F0-771893E2FC1D}"/>
</file>

<file path=customXml/itemProps2.xml><?xml version="1.0" encoding="utf-8"?>
<ds:datastoreItem xmlns:ds="http://schemas.openxmlformats.org/officeDocument/2006/customXml" ds:itemID="{B5555849-0B16-45F9-968D-5E9BDBCDA5E2}"/>
</file>

<file path=customXml/itemProps3.xml><?xml version="1.0" encoding="utf-8"?>
<ds:datastoreItem xmlns:ds="http://schemas.openxmlformats.org/officeDocument/2006/customXml" ds:itemID="{E5BB3153-1C91-49B7-AFBD-277782DAF1AB}"/>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Ransom (North Sea Transition Authority)</dc:creator>
  <cp:keywords/>
  <dc:description/>
  <cp:lastModifiedBy>Alan Ransom (North Sea Transition Authority)</cp:lastModifiedBy>
  <cp:revision>1</cp:revision>
  <dcterms:created xsi:type="dcterms:W3CDTF">2023-01-18T10:56:00Z</dcterms:created>
  <dcterms:modified xsi:type="dcterms:W3CDTF">2023-01-18T11:00:00Z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0x0101007A43D1EC1DB9AF44879BC08A6336052B</vt:lpwstr>
  </property>
</Properties>
</file>